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DF45" w14:textId="77777777" w:rsidR="00AB2A74" w:rsidRPr="00AB2A74" w:rsidRDefault="00AB2A74" w:rsidP="00AB2A74">
      <w:r w:rsidRPr="00AB2A74">
        <w:rPr>
          <w:b/>
          <w:bCs/>
        </w:rPr>
        <w:t>About MedTech</w:t>
      </w:r>
    </w:p>
    <w:p w14:paraId="18142513" w14:textId="77777777" w:rsidR="00AB2A74" w:rsidRPr="00AB2A74" w:rsidRDefault="00AB2A74" w:rsidP="00AB2A74">
      <w:r w:rsidRPr="00AB2A74">
        <w:t>Fueled by innovation at the intersection of biology and technology, we’re developing the next generation of smarter, less invasive, more personalized treatments.</w:t>
      </w:r>
    </w:p>
    <w:p w14:paraId="57DEF68F" w14:textId="77777777" w:rsidR="00AB2A74" w:rsidRDefault="00AB2A74" w:rsidP="00AB2A74">
      <w:r w:rsidRPr="00AB2A74">
        <w:t xml:space="preserve">Your unique talents will help patients on their journey to wellness. Learn more at </w:t>
      </w:r>
      <w:hyperlink r:id="rId10" w:tgtFrame="_blank" w:history="1">
        <w:r w:rsidRPr="00AB2A74">
          <w:rPr>
            <w:rStyle w:val="aa"/>
          </w:rPr>
          <w:t>https://www.jnj.com/medtech</w:t>
        </w:r>
      </w:hyperlink>
    </w:p>
    <w:p w14:paraId="28ECC45B" w14:textId="77777777" w:rsidR="00AB2A74" w:rsidRPr="00AB2A74" w:rsidRDefault="00AB2A74" w:rsidP="00AB2A74"/>
    <w:p w14:paraId="1FA5AFAE" w14:textId="32008633" w:rsidR="00AB2A74" w:rsidRDefault="00AB2A74" w:rsidP="00AB2A74">
      <w:pPr>
        <w:rPr>
          <w:b/>
          <w:bCs/>
        </w:rPr>
      </w:pPr>
      <w:r w:rsidRPr="00AB2A74">
        <w:rPr>
          <w:b/>
          <w:bCs/>
        </w:rPr>
        <w:t>We are searching for the best talent for</w:t>
      </w:r>
      <w:r w:rsidR="003D04F7">
        <w:rPr>
          <w:rFonts w:hint="eastAsia"/>
          <w:b/>
          <w:bCs/>
        </w:rPr>
        <w:t xml:space="preserve"> F</w:t>
      </w:r>
      <w:r w:rsidRPr="00AB2A74">
        <w:rPr>
          <w:b/>
          <w:bCs/>
        </w:rPr>
        <w:t>inance Leadership Development Program to be in Taipei.</w:t>
      </w:r>
    </w:p>
    <w:p w14:paraId="082A2EC5" w14:textId="77777777" w:rsidR="00AB2A74" w:rsidRPr="00AB2A74" w:rsidRDefault="00AB2A74" w:rsidP="00AB2A74"/>
    <w:p w14:paraId="325176FC" w14:textId="77777777" w:rsidR="00AB2A74" w:rsidRPr="00AB2A74" w:rsidRDefault="00AB2A74" w:rsidP="00AB2A74">
      <w:r w:rsidRPr="00AB2A74">
        <w:rPr>
          <w:b/>
          <w:bCs/>
        </w:rPr>
        <w:t xml:space="preserve">What is the Finance Leadership Development Program (FLDP)? </w:t>
      </w:r>
    </w:p>
    <w:p w14:paraId="7A4E740A" w14:textId="77777777" w:rsidR="00AB2A74" w:rsidRPr="00AB2A74" w:rsidRDefault="00AB2A74" w:rsidP="00AB2A74">
      <w:r w:rsidRPr="00AB2A74">
        <w:t>The Finance Leadership Development Program (FLDP) is a two-and-a-half-year global program focused on developing future leaders in Finance. To accomplish this mission, participants in the FLDP are placed in positions where they will be challenged, learning core accounting and financial analysis. FLDP participants will have the opportunity to learn and demonstrate leadership skills in areas such as teamwork, risk-taking, and initiative, while demonstrating their core values and adherence to the Johnson &amp; Johnson Credo.</w:t>
      </w:r>
    </w:p>
    <w:p w14:paraId="2EC6A350" w14:textId="77777777" w:rsidR="00AB2A74" w:rsidRPr="00AB2A74" w:rsidRDefault="00AB2A74" w:rsidP="00AB2A74">
      <w:r w:rsidRPr="00AB2A74">
        <w:t>FLDP offers five weeks of training during the two-and-a-half-year program to assist in the development of our future leaders. The courses are taught and led by internal J&amp;J management as well as external instructors. In training, the FLDP class enhances their written and oral presentation skills, problem-solving techniques, analytical skills, leadership skills and much more. Overall, training covers areas that are critical to success at Johnson &amp; Johnson, and gives the FLDP participants an opportunity to gain the skills necessary to become leaders for tomorrow.​​</w:t>
      </w:r>
    </w:p>
    <w:p w14:paraId="1573FB52" w14:textId="77777777" w:rsidR="00AB2A74" w:rsidRDefault="00AB2A74" w:rsidP="00AB2A74">
      <w:r w:rsidRPr="00AB2A74">
        <w:t>If you’re a dynamic and driven individual with a record of achievement and demonstrated leadership potential, we invite you to explore opportunities for accelerated development with FLDP.</w:t>
      </w:r>
    </w:p>
    <w:p w14:paraId="70D0001E" w14:textId="77777777" w:rsidR="00AB2A74" w:rsidRPr="00AB2A74" w:rsidRDefault="00AB2A74" w:rsidP="00AB2A74"/>
    <w:p w14:paraId="1D7D48AA" w14:textId="77777777" w:rsidR="00AB2A74" w:rsidRPr="00AB2A74" w:rsidRDefault="00AB2A74" w:rsidP="00AB2A74">
      <w:r w:rsidRPr="00AB2A74">
        <w:rPr>
          <w:b/>
          <w:bCs/>
        </w:rPr>
        <w:t>FLDP Experience</w:t>
      </w:r>
    </w:p>
    <w:p w14:paraId="6A596D5C" w14:textId="77777777" w:rsidR="00AB2A74" w:rsidRPr="00AB2A74" w:rsidRDefault="00AB2A74" w:rsidP="00AB2A74">
      <w:pPr>
        <w:numPr>
          <w:ilvl w:val="0"/>
          <w:numId w:val="1"/>
        </w:numPr>
      </w:pPr>
      <w:r w:rsidRPr="00AB2A74">
        <w:t xml:space="preserve">Understanding complex and dynamic business environments through interactions </w:t>
      </w:r>
      <w:r w:rsidRPr="00AB2A74">
        <w:lastRenderedPageBreak/>
        <w:t>with business leaders</w:t>
      </w:r>
    </w:p>
    <w:p w14:paraId="03C546D4" w14:textId="77777777" w:rsidR="00AB2A74" w:rsidRPr="00AB2A74" w:rsidRDefault="00AB2A74" w:rsidP="00AB2A74">
      <w:pPr>
        <w:numPr>
          <w:ilvl w:val="0"/>
          <w:numId w:val="1"/>
        </w:numPr>
      </w:pPr>
      <w:r w:rsidRPr="00AB2A74">
        <w:t>Acquire systems knowledge and technical expertise in widely used financial planning and reporting software (SAP, TM1, Anaplan, etc)</w:t>
      </w:r>
    </w:p>
    <w:p w14:paraId="423AF5C7" w14:textId="77777777" w:rsidR="00AB2A74" w:rsidRPr="00AB2A74" w:rsidRDefault="00AB2A74" w:rsidP="00AB2A74">
      <w:pPr>
        <w:numPr>
          <w:ilvl w:val="0"/>
          <w:numId w:val="1"/>
        </w:numPr>
      </w:pPr>
      <w:r w:rsidRPr="00AB2A74">
        <w:t>Master inter-personal and strategic skills through working with cross- functional teams in various businesses and disciplines</w:t>
      </w:r>
    </w:p>
    <w:p w14:paraId="6AF3A70F" w14:textId="77777777" w:rsidR="00AB2A74" w:rsidRPr="00AB2A74" w:rsidRDefault="00AB2A74" w:rsidP="00AB2A74">
      <w:pPr>
        <w:numPr>
          <w:ilvl w:val="0"/>
          <w:numId w:val="1"/>
        </w:numPr>
      </w:pPr>
      <w:r w:rsidRPr="00AB2A74">
        <w:t>Establish a broad base of knowledge and relationships, including interaction with senior management</w:t>
      </w:r>
    </w:p>
    <w:p w14:paraId="205CED80" w14:textId="77777777" w:rsidR="00AB2A74" w:rsidRPr="00AB2A74" w:rsidRDefault="00AB2A74" w:rsidP="00AB2A74">
      <w:pPr>
        <w:numPr>
          <w:ilvl w:val="0"/>
          <w:numId w:val="1"/>
        </w:numPr>
      </w:pPr>
      <w:r w:rsidRPr="00AB2A74">
        <w:t>On-the-job coaching and performance feedback from supervisors &amp; coaching from personal mentors, program leaders, and program champions at each company</w:t>
      </w:r>
    </w:p>
    <w:p w14:paraId="28101581" w14:textId="77777777" w:rsidR="00AB2A74" w:rsidRPr="00AB2A74" w:rsidRDefault="00AB2A74" w:rsidP="00AB2A74">
      <w:pPr>
        <w:numPr>
          <w:ilvl w:val="0"/>
          <w:numId w:val="1"/>
        </w:numPr>
      </w:pPr>
      <w:r w:rsidRPr="00AB2A74">
        <w:t>Build a solid record of job performance, gain a very broad view of our companies, and discover opportunities across our businesses</w:t>
      </w:r>
    </w:p>
    <w:p w14:paraId="0C15ACB7" w14:textId="77777777" w:rsidR="00AB2A74" w:rsidRDefault="00AB2A74" w:rsidP="00AB2A74">
      <w:pPr>
        <w:numPr>
          <w:ilvl w:val="0"/>
          <w:numId w:val="1"/>
        </w:numPr>
      </w:pPr>
      <w:r w:rsidRPr="00AB2A74">
        <w:t>Eligible for a one-time bonus for recognized finance and accounting accreditation</w:t>
      </w:r>
    </w:p>
    <w:p w14:paraId="43BB484F" w14:textId="46B22036" w:rsidR="00AB2A74" w:rsidRPr="00AB2A74" w:rsidRDefault="00AB2A74" w:rsidP="00AB2A74"/>
    <w:p w14:paraId="368F9A75" w14:textId="77777777" w:rsidR="00AB2A74" w:rsidRPr="00AB2A74" w:rsidRDefault="00AB2A74" w:rsidP="00AB2A74">
      <w:r w:rsidRPr="00AB2A74">
        <w:rPr>
          <w:b/>
          <w:bCs/>
        </w:rPr>
        <w:t>Job Description</w:t>
      </w:r>
    </w:p>
    <w:p w14:paraId="3E255A43" w14:textId="77777777" w:rsidR="00AB2A74" w:rsidRPr="00AB2A74" w:rsidRDefault="00AB2A74" w:rsidP="00AB2A74">
      <w:r w:rsidRPr="00AB2A74">
        <w:t>Reporting to the Region or Cluster FP&amp;A Lead, you will support the overall forecasting, planning and analysis activities for designated stakeholders within Business Unit Finance for the ASPAC region or a specific market cluster in the region. You can expect to be exposed to following areas:</w:t>
      </w:r>
    </w:p>
    <w:p w14:paraId="3A049B6D" w14:textId="77777777" w:rsidR="00AB2A74" w:rsidRPr="00AB2A74" w:rsidRDefault="00AB2A74" w:rsidP="00AB2A74">
      <w:pPr>
        <w:numPr>
          <w:ilvl w:val="0"/>
          <w:numId w:val="2"/>
        </w:numPr>
      </w:pPr>
      <w:r w:rsidRPr="00AB2A74">
        <w:t>Business partnering with various stakeholders</w:t>
      </w:r>
    </w:p>
    <w:p w14:paraId="5DCB6B54" w14:textId="77777777" w:rsidR="00AB2A74" w:rsidRPr="00AB2A74" w:rsidRDefault="00AB2A74" w:rsidP="00AB2A74">
      <w:pPr>
        <w:numPr>
          <w:ilvl w:val="0"/>
          <w:numId w:val="2"/>
        </w:numPr>
      </w:pPr>
      <w:r w:rsidRPr="00AB2A74">
        <w:t>Business Plan support and analysis</w:t>
      </w:r>
    </w:p>
    <w:p w14:paraId="5FE16156" w14:textId="77777777" w:rsidR="00AB2A74" w:rsidRPr="00AB2A74" w:rsidRDefault="00AB2A74" w:rsidP="00AB2A74">
      <w:pPr>
        <w:numPr>
          <w:ilvl w:val="0"/>
          <w:numId w:val="2"/>
        </w:numPr>
      </w:pPr>
      <w:r w:rsidRPr="00AB2A74">
        <w:t>Data analysis and trend and forecast reporting </w:t>
      </w:r>
    </w:p>
    <w:p w14:paraId="646008B1" w14:textId="77777777" w:rsidR="00AB2A74" w:rsidRPr="00AB2A74" w:rsidRDefault="00AB2A74" w:rsidP="00AB2A74">
      <w:pPr>
        <w:numPr>
          <w:ilvl w:val="0"/>
          <w:numId w:val="2"/>
        </w:numPr>
      </w:pPr>
      <w:r w:rsidRPr="00AB2A74">
        <w:t>Quarter close and standard reporting</w:t>
      </w:r>
    </w:p>
    <w:p w14:paraId="533A5015" w14:textId="77777777" w:rsidR="00AB2A74" w:rsidRPr="00AB2A74" w:rsidRDefault="00AB2A74" w:rsidP="00AB2A74">
      <w:r w:rsidRPr="00AB2A74">
        <w:t>Key responsibilities include, but not limited to: </w:t>
      </w:r>
    </w:p>
    <w:p w14:paraId="7F1F110A" w14:textId="77777777" w:rsidR="00AB2A74" w:rsidRPr="00AB2A74" w:rsidRDefault="00AB2A74" w:rsidP="00AB2A74">
      <w:pPr>
        <w:numPr>
          <w:ilvl w:val="0"/>
          <w:numId w:val="3"/>
        </w:numPr>
      </w:pPr>
      <w:r w:rsidRPr="00AB2A74">
        <w:t>Standard Reporting/Analytics &amp; Decision Support: Learn to prepare regular and ad-hoc reporting &amp; performance analytics work products</w:t>
      </w:r>
    </w:p>
    <w:p w14:paraId="65DD9D8C" w14:textId="77777777" w:rsidR="00AB2A74" w:rsidRPr="00AB2A74" w:rsidRDefault="00AB2A74" w:rsidP="00AB2A74">
      <w:pPr>
        <w:numPr>
          <w:ilvl w:val="0"/>
          <w:numId w:val="3"/>
        </w:numPr>
      </w:pPr>
      <w:r w:rsidRPr="00AB2A74">
        <w:t>Planning, Budgeting, Updates, Execution: </w:t>
      </w:r>
    </w:p>
    <w:p w14:paraId="01F1F9E0" w14:textId="77777777" w:rsidR="00AB2A74" w:rsidRPr="00AB2A74" w:rsidRDefault="00AB2A74" w:rsidP="00AB2A74">
      <w:pPr>
        <w:numPr>
          <w:ilvl w:val="1"/>
          <w:numId w:val="3"/>
        </w:numPr>
      </w:pPr>
      <w:r w:rsidRPr="00AB2A74">
        <w:t xml:space="preserve">Budget preparation work by updating financials for planning cycle &amp; </w:t>
      </w:r>
      <w:r w:rsidRPr="00AB2A74">
        <w:lastRenderedPageBreak/>
        <w:t>performing statistical trend analysis</w:t>
      </w:r>
    </w:p>
    <w:p w14:paraId="3B0BBD13" w14:textId="77777777" w:rsidR="00AB2A74" w:rsidRPr="00AB2A74" w:rsidRDefault="00AB2A74" w:rsidP="00AB2A74">
      <w:pPr>
        <w:numPr>
          <w:ilvl w:val="1"/>
          <w:numId w:val="3"/>
        </w:numPr>
      </w:pPr>
      <w:r w:rsidRPr="00AB2A74">
        <w:t>Hands on experience of delivering standard reporting &amp; performance analytics work products </w:t>
      </w:r>
    </w:p>
    <w:p w14:paraId="4C614C4F" w14:textId="77777777" w:rsidR="00AB2A74" w:rsidRPr="00AB2A74" w:rsidRDefault="00AB2A74" w:rsidP="00AB2A74">
      <w:pPr>
        <w:numPr>
          <w:ilvl w:val="1"/>
          <w:numId w:val="3"/>
        </w:numPr>
      </w:pPr>
      <w:r w:rsidRPr="00AB2A74">
        <w:t>Gain understanding of how to deliver balance sheet forecasting work products</w:t>
      </w:r>
    </w:p>
    <w:p w14:paraId="4BB94B57" w14:textId="77777777" w:rsidR="00AB2A74" w:rsidRPr="00AB2A74" w:rsidRDefault="00AB2A74" w:rsidP="00AB2A74">
      <w:pPr>
        <w:numPr>
          <w:ilvl w:val="0"/>
          <w:numId w:val="3"/>
        </w:numPr>
      </w:pPr>
      <w:r w:rsidRPr="00AB2A74">
        <w:t>Learn to prepare FP&amp;A Operational Performance Metrics</w:t>
      </w:r>
    </w:p>
    <w:p w14:paraId="1E8C1DE0" w14:textId="77777777" w:rsidR="00AB2A74" w:rsidRPr="00AB2A74" w:rsidRDefault="00AB2A74" w:rsidP="00AB2A74">
      <w:pPr>
        <w:numPr>
          <w:ilvl w:val="0"/>
          <w:numId w:val="3"/>
        </w:numPr>
      </w:pPr>
      <w:r w:rsidRPr="00AB2A74">
        <w:t>Participate in functional or career development training</w:t>
      </w:r>
    </w:p>
    <w:p w14:paraId="0062E8FB" w14:textId="77777777" w:rsidR="00AB2A74" w:rsidRPr="00AB2A74" w:rsidRDefault="00AB2A74" w:rsidP="00AB2A74">
      <w:pPr>
        <w:numPr>
          <w:ilvl w:val="0"/>
          <w:numId w:val="3"/>
        </w:numPr>
      </w:pPr>
      <w:r w:rsidRPr="00AB2A74">
        <w:t>Participate in status or team meetings and provide updates to leadership </w:t>
      </w:r>
    </w:p>
    <w:p w14:paraId="6D90870C" w14:textId="77777777" w:rsidR="00AB2A74" w:rsidRPr="00AB2A74" w:rsidRDefault="00AB2A74" w:rsidP="00AB2A74">
      <w:pPr>
        <w:numPr>
          <w:ilvl w:val="0"/>
          <w:numId w:val="3"/>
        </w:numPr>
      </w:pPr>
      <w:r w:rsidRPr="00AB2A74">
        <w:t>Supports ad hoc requests / projects</w:t>
      </w:r>
    </w:p>
    <w:p w14:paraId="5C99DB75" w14:textId="77777777" w:rsidR="00AB2A74" w:rsidRPr="00AB2A74" w:rsidRDefault="00AB2A74" w:rsidP="00AB2A74">
      <w:pPr>
        <w:numPr>
          <w:ilvl w:val="0"/>
          <w:numId w:val="3"/>
        </w:numPr>
      </w:pPr>
      <w:r w:rsidRPr="00AB2A74">
        <w:t>Supports continuous improvement activities</w:t>
      </w:r>
    </w:p>
    <w:p w14:paraId="158508B9" w14:textId="77777777" w:rsidR="00AB2A74" w:rsidRPr="00AB2A74" w:rsidRDefault="00AB2A74" w:rsidP="00AB2A74">
      <w:pPr>
        <w:numPr>
          <w:ilvl w:val="0"/>
          <w:numId w:val="3"/>
        </w:numPr>
      </w:pPr>
      <w:r w:rsidRPr="00AB2A74">
        <w:t>Assists with training fellow team members</w:t>
      </w:r>
    </w:p>
    <w:p w14:paraId="2BAC664B" w14:textId="77777777" w:rsidR="00AB2A74" w:rsidRPr="00AB2A74" w:rsidRDefault="00AB2A74" w:rsidP="00AB2A74">
      <w:pPr>
        <w:numPr>
          <w:ilvl w:val="0"/>
          <w:numId w:val="3"/>
        </w:numPr>
      </w:pPr>
      <w:r w:rsidRPr="00AB2A74">
        <w:t>Participates in training to increase knowledge &amp; skill</w:t>
      </w:r>
    </w:p>
    <w:p w14:paraId="0FDD10DC" w14:textId="77777777" w:rsidR="00AB2A74" w:rsidRPr="00AB2A74" w:rsidRDefault="00AB2A74" w:rsidP="00AB2A74">
      <w:pPr>
        <w:numPr>
          <w:ilvl w:val="0"/>
          <w:numId w:val="3"/>
        </w:numPr>
      </w:pPr>
      <w:r w:rsidRPr="00AB2A74">
        <w:t>Perform performance management activities </w:t>
      </w:r>
    </w:p>
    <w:p w14:paraId="2EDC7195" w14:textId="77777777" w:rsidR="00AB2A74" w:rsidRDefault="00AB2A74" w:rsidP="00AB2A74">
      <w:pPr>
        <w:numPr>
          <w:ilvl w:val="0"/>
          <w:numId w:val="3"/>
        </w:numPr>
      </w:pPr>
      <w:r w:rsidRPr="00AB2A74">
        <w:t>Ensure policies and procedures are followed</w:t>
      </w:r>
    </w:p>
    <w:p w14:paraId="1F95AC26" w14:textId="77777777" w:rsidR="00AB2A74" w:rsidRPr="00AB2A74" w:rsidRDefault="00AB2A74" w:rsidP="00AB2A74">
      <w:pPr>
        <w:ind w:left="360"/>
      </w:pPr>
    </w:p>
    <w:p w14:paraId="59FE3AAB" w14:textId="77777777" w:rsidR="00AB2A74" w:rsidRPr="00AB2A74" w:rsidRDefault="00AB2A74" w:rsidP="00AB2A74">
      <w:r w:rsidRPr="00AB2A74">
        <w:rPr>
          <w:b/>
          <w:bCs/>
        </w:rPr>
        <w:t xml:space="preserve">Qualifications </w:t>
      </w:r>
    </w:p>
    <w:p w14:paraId="091D8E49" w14:textId="77777777" w:rsidR="00AB2A74" w:rsidRPr="00AB2A74" w:rsidRDefault="00AB2A74" w:rsidP="00AB2A74">
      <w:r w:rsidRPr="00AB2A74">
        <w:rPr>
          <w:b/>
          <w:bCs/>
        </w:rPr>
        <w:t xml:space="preserve">Education </w:t>
      </w:r>
    </w:p>
    <w:p w14:paraId="4DE84A08" w14:textId="77777777" w:rsidR="00AB2A74" w:rsidRPr="00AB2A74" w:rsidRDefault="00AB2A74" w:rsidP="00AB2A74">
      <w:pPr>
        <w:numPr>
          <w:ilvl w:val="0"/>
          <w:numId w:val="4"/>
        </w:numPr>
      </w:pPr>
      <w:r w:rsidRPr="00AB2A74">
        <w:t>A minimum of a Bachelor’s degree (preferably in Finance, Accounting &amp; Controlling, Business Administration or Economics). Degrees in fields related to Analytics and Statistics may be considered and/or a clear and demonstrable interest in Finance</w:t>
      </w:r>
    </w:p>
    <w:p w14:paraId="636CE1A2" w14:textId="77777777" w:rsidR="00AB2A74" w:rsidRPr="00AB2A74" w:rsidRDefault="00AB2A74" w:rsidP="00AB2A74">
      <w:pPr>
        <w:numPr>
          <w:ilvl w:val="0"/>
          <w:numId w:val="4"/>
        </w:numPr>
      </w:pPr>
      <w:r w:rsidRPr="00AB2A74">
        <w:t>CPA, ACCA, CMA, or other financial certification is preferred. For those without financial certifications, J&amp;J is committed to investing in related training &amp; certification costs to help employees reach these certifications</w:t>
      </w:r>
    </w:p>
    <w:p w14:paraId="6318DDB0" w14:textId="77777777" w:rsidR="00AB2A74" w:rsidRPr="00AB2A74" w:rsidRDefault="00AB2A74" w:rsidP="00AB2A74">
      <w:r w:rsidRPr="00AB2A74">
        <w:rPr>
          <w:b/>
          <w:bCs/>
        </w:rPr>
        <w:t>Experience &amp; Skills</w:t>
      </w:r>
    </w:p>
    <w:p w14:paraId="4BFDA0F9" w14:textId="77777777" w:rsidR="00AB2A74" w:rsidRPr="00AB2A74" w:rsidRDefault="00AB2A74" w:rsidP="00AB2A74">
      <w:pPr>
        <w:numPr>
          <w:ilvl w:val="0"/>
          <w:numId w:val="5"/>
        </w:numPr>
      </w:pPr>
      <w:r w:rsidRPr="00AB2A74">
        <w:t>Fresh graduates or 1-3 years of full-time accounting, audit or FP&amp;A/Finance experience in MNCs &amp; Big 4 accounting firm experience is preferred</w:t>
      </w:r>
    </w:p>
    <w:p w14:paraId="5C1549D8" w14:textId="77777777" w:rsidR="00AB2A74" w:rsidRPr="00AB2A74" w:rsidRDefault="00AB2A74" w:rsidP="00AB2A74">
      <w:pPr>
        <w:numPr>
          <w:ilvl w:val="0"/>
          <w:numId w:val="5"/>
        </w:numPr>
      </w:pPr>
      <w:r w:rsidRPr="00AB2A74">
        <w:t xml:space="preserve">Demonstrated technical proficiency (e.g. Microsoft Excel, PowerPoint) and/or prior </w:t>
      </w:r>
      <w:r w:rsidRPr="00AB2A74">
        <w:lastRenderedPageBreak/>
        <w:t>experience with data analytics (e.g. Tableau, Alteryx) will be an added advantage</w:t>
      </w:r>
    </w:p>
    <w:p w14:paraId="37BED80F" w14:textId="77777777" w:rsidR="00AB2A74" w:rsidRPr="00AB2A74" w:rsidRDefault="00AB2A74" w:rsidP="00AB2A74">
      <w:pPr>
        <w:numPr>
          <w:ilvl w:val="0"/>
          <w:numId w:val="5"/>
        </w:numPr>
      </w:pPr>
      <w:r w:rsidRPr="00AB2A74">
        <w:t>Motivated, high-potential performers with outstanding leadership capabilities who can influence others and perform effectively in a team environment</w:t>
      </w:r>
    </w:p>
    <w:p w14:paraId="2F738334" w14:textId="77777777" w:rsidR="00AB2A74" w:rsidRPr="00AB2A74" w:rsidRDefault="00AB2A74" w:rsidP="00AB2A74">
      <w:pPr>
        <w:numPr>
          <w:ilvl w:val="0"/>
          <w:numId w:val="5"/>
        </w:numPr>
      </w:pPr>
      <w:r w:rsidRPr="00AB2A74">
        <w:t>Strong interpersonal skills, and a commitment to excellence and integrity</w:t>
      </w:r>
    </w:p>
    <w:p w14:paraId="7D7D2DDD" w14:textId="13E25E52" w:rsidR="00AB2A74" w:rsidRPr="00896048" w:rsidRDefault="00AB2A74" w:rsidP="00AB2A74">
      <w:pPr>
        <w:numPr>
          <w:ilvl w:val="0"/>
          <w:numId w:val="5"/>
        </w:numPr>
        <w:rPr>
          <w:highlight w:val="yellow"/>
        </w:rPr>
      </w:pPr>
      <w:r w:rsidRPr="00896048">
        <w:rPr>
          <w:highlight w:val="yellow"/>
        </w:rPr>
        <w:t>Proficiency in English is a must</w:t>
      </w:r>
    </w:p>
    <w:p w14:paraId="4FED6EAB" w14:textId="77777777" w:rsidR="00AB2A74" w:rsidRPr="00AB2A74" w:rsidRDefault="00AB2A74" w:rsidP="00AB2A74">
      <w:pPr>
        <w:ind w:left="720"/>
      </w:pPr>
    </w:p>
    <w:p w14:paraId="46557E88" w14:textId="77777777" w:rsidR="00AB2A74" w:rsidRPr="00AB2A74" w:rsidRDefault="00AB2A74" w:rsidP="00AB2A74">
      <w:r w:rsidRPr="00AB2A74">
        <w:rPr>
          <w:b/>
          <w:bCs/>
        </w:rPr>
        <w:t>Legal Entity</w:t>
      </w:r>
    </w:p>
    <w:p w14:paraId="58E3FC00" w14:textId="77777777" w:rsidR="00AB2A74" w:rsidRDefault="00AB2A74" w:rsidP="00AB2A74">
      <w:r w:rsidRPr="00AB2A74">
        <w:t>MedTech</w:t>
      </w:r>
    </w:p>
    <w:p w14:paraId="4B95041C" w14:textId="77777777" w:rsidR="00AB2A74" w:rsidRPr="00AB2A74" w:rsidRDefault="00AB2A74" w:rsidP="00AB2A74"/>
    <w:p w14:paraId="3D47689D" w14:textId="77777777" w:rsidR="00AB2A74" w:rsidRPr="00AB2A74" w:rsidRDefault="00AB2A74" w:rsidP="00AB2A74">
      <w:r w:rsidRPr="00AB2A74">
        <w:rPr>
          <w:b/>
          <w:bCs/>
        </w:rPr>
        <w:t>Job Type</w:t>
      </w:r>
    </w:p>
    <w:p w14:paraId="778515FD" w14:textId="77777777" w:rsidR="00AB2A74" w:rsidRDefault="00AB2A74" w:rsidP="00AB2A74">
      <w:r w:rsidRPr="00AB2A74">
        <w:t>Regular</w:t>
      </w:r>
    </w:p>
    <w:p w14:paraId="4E4B9829" w14:textId="77777777" w:rsidR="00AB2A74" w:rsidRPr="00AB2A74" w:rsidRDefault="00AB2A74" w:rsidP="00AB2A74"/>
    <w:p w14:paraId="47A98BA3" w14:textId="77777777" w:rsidR="00AB2A74" w:rsidRPr="00AB2A74" w:rsidRDefault="00AB2A74" w:rsidP="00AB2A74">
      <w:r w:rsidRPr="00AB2A74">
        <w:rPr>
          <w:b/>
          <w:bCs/>
        </w:rPr>
        <w:t>How to Apply</w:t>
      </w:r>
    </w:p>
    <w:p w14:paraId="4E5EC873" w14:textId="31503E7A" w:rsidR="00AB2A74" w:rsidRDefault="00AB2A74" w:rsidP="00AB2A74">
      <w:hyperlink r:id="rId11" w:tgtFrame="_blank" w:history="1">
        <w:r w:rsidRPr="00AB2A74">
          <w:rPr>
            <w:rStyle w:val="aa"/>
          </w:rPr>
          <w:t>https://www.careers.jnj.com/</w:t>
        </w:r>
      </w:hyperlink>
      <w:r w:rsidRPr="00AB2A74">
        <w:t xml:space="preserve"> - Search position number “R-020517” </w:t>
      </w:r>
      <w:r>
        <w:t>–</w:t>
      </w:r>
      <w:r w:rsidRPr="00AB2A74">
        <w:t xml:space="preserve"> Apply</w:t>
      </w:r>
    </w:p>
    <w:p w14:paraId="73EB153E" w14:textId="77777777" w:rsidR="00AB2A74" w:rsidRPr="00AB2A74" w:rsidRDefault="00AB2A74" w:rsidP="00AB2A74"/>
    <w:p w14:paraId="253CD49F" w14:textId="77777777" w:rsidR="00AB2A74" w:rsidRPr="00AB2A74" w:rsidRDefault="00AB2A74" w:rsidP="00AB2A74">
      <w:r w:rsidRPr="00AB2A74">
        <w:rPr>
          <w:b/>
          <w:bCs/>
        </w:rPr>
        <w:t>Application Documents</w:t>
      </w:r>
    </w:p>
    <w:p w14:paraId="29B5A05E" w14:textId="77777777" w:rsidR="00AB2A74" w:rsidRDefault="00AB2A74" w:rsidP="00AB2A74">
      <w:r w:rsidRPr="00AB2A74">
        <w:t>Free-form resume AND cover letter is required(*in English)</w:t>
      </w:r>
    </w:p>
    <w:p w14:paraId="18B43424" w14:textId="77777777" w:rsidR="00AB2A74" w:rsidRPr="00AB2A74" w:rsidRDefault="00AB2A74" w:rsidP="00AB2A74"/>
    <w:p w14:paraId="37D6105D" w14:textId="77777777" w:rsidR="00AB2A74" w:rsidRPr="00AB2A74" w:rsidRDefault="00AB2A74" w:rsidP="00AB2A74">
      <w:r w:rsidRPr="00AB2A74">
        <w:rPr>
          <w:b/>
          <w:bCs/>
        </w:rPr>
        <w:t>Application Deadline</w:t>
      </w:r>
    </w:p>
    <w:p w14:paraId="2A3E8DF0" w14:textId="77777777" w:rsidR="00AB2A74" w:rsidRDefault="00AB2A74" w:rsidP="00AB2A74">
      <w:r w:rsidRPr="00AB2A74">
        <w:t>Open until the position is filled.</w:t>
      </w:r>
    </w:p>
    <w:p w14:paraId="5C53A330" w14:textId="77777777" w:rsidR="00AB2A74" w:rsidRPr="00AB2A74" w:rsidRDefault="00AB2A74" w:rsidP="00AB2A74"/>
    <w:p w14:paraId="3CD7F4F9" w14:textId="77777777" w:rsidR="00AB2A74" w:rsidRPr="00AB2A74" w:rsidRDefault="00AB2A74" w:rsidP="00AB2A74">
      <w:r w:rsidRPr="00AB2A74">
        <w:rPr>
          <w:b/>
          <w:bCs/>
        </w:rPr>
        <w:t>Notes</w:t>
      </w:r>
    </w:p>
    <w:p w14:paraId="2DCA5C18" w14:textId="77777777" w:rsidR="00AB2A74" w:rsidRPr="00AB2A74" w:rsidRDefault="00AB2A74" w:rsidP="00AB2A74">
      <w:pPr>
        <w:numPr>
          <w:ilvl w:val="0"/>
          <w:numId w:val="6"/>
        </w:numPr>
      </w:pPr>
      <w:r w:rsidRPr="00AB2A74">
        <w:t>Only candidates who pass the resume screening will be notified individually. However, notifications may be delayed due to company circumstances.</w:t>
      </w:r>
    </w:p>
    <w:p w14:paraId="473BDCC2" w14:textId="77777777" w:rsidR="00AB2A74" w:rsidRPr="00AB2A74" w:rsidRDefault="00AB2A74" w:rsidP="00AB2A74">
      <w:pPr>
        <w:numPr>
          <w:ilvl w:val="0"/>
          <w:numId w:val="6"/>
        </w:numPr>
      </w:pPr>
      <w:r w:rsidRPr="00AB2A74">
        <w:t xml:space="preserve">If any false information is found in the application documents, the hiring may be canceled even after the offer is confirmed, and future applications may be </w:t>
      </w:r>
      <w:r w:rsidRPr="00AB2A74">
        <w:lastRenderedPageBreak/>
        <w:t>restricted.</w:t>
      </w:r>
    </w:p>
    <w:p w14:paraId="5E90E8B9" w14:textId="77777777" w:rsidR="00AB2A74" w:rsidRPr="00AB2A74" w:rsidRDefault="00AB2A74" w:rsidP="00AB2A74">
      <w:pPr>
        <w:numPr>
          <w:ilvl w:val="0"/>
          <w:numId w:val="6"/>
        </w:numPr>
      </w:pPr>
      <w:r w:rsidRPr="00AB2A74">
        <w:t>Submitted documents will not be returned and will be deleted upon request.</w:t>
      </w:r>
    </w:p>
    <w:p w14:paraId="55450AD4" w14:textId="77777777" w:rsidR="001962ED" w:rsidRPr="00AB2A74" w:rsidRDefault="001962ED"/>
    <w:sectPr w:rsidR="001962ED" w:rsidRPr="00AB2A7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1548" w14:textId="77777777" w:rsidR="00FF429B" w:rsidRDefault="00FF429B" w:rsidP="00FF429B">
      <w:pPr>
        <w:spacing w:after="0"/>
      </w:pPr>
      <w:r>
        <w:separator/>
      </w:r>
    </w:p>
  </w:endnote>
  <w:endnote w:type="continuationSeparator" w:id="0">
    <w:p w14:paraId="37ADF783" w14:textId="77777777" w:rsidR="00FF429B" w:rsidRDefault="00FF429B" w:rsidP="00FF4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8E6C5" w14:textId="77777777" w:rsidR="00FF429B" w:rsidRDefault="00FF429B" w:rsidP="00FF429B">
      <w:pPr>
        <w:spacing w:after="0"/>
      </w:pPr>
      <w:r>
        <w:separator/>
      </w:r>
    </w:p>
  </w:footnote>
  <w:footnote w:type="continuationSeparator" w:id="0">
    <w:p w14:paraId="6BADFE30" w14:textId="77777777" w:rsidR="00FF429B" w:rsidRDefault="00FF429B" w:rsidP="00FF42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7917"/>
    <w:multiLevelType w:val="multilevel"/>
    <w:tmpl w:val="76F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306495"/>
    <w:multiLevelType w:val="multilevel"/>
    <w:tmpl w:val="EA3CC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E224F3"/>
    <w:multiLevelType w:val="multilevel"/>
    <w:tmpl w:val="7DF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1B0486"/>
    <w:multiLevelType w:val="multilevel"/>
    <w:tmpl w:val="5C52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EC3C15"/>
    <w:multiLevelType w:val="multilevel"/>
    <w:tmpl w:val="4782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B6081C"/>
    <w:multiLevelType w:val="multilevel"/>
    <w:tmpl w:val="88C6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0184858">
    <w:abstractNumId w:val="5"/>
  </w:num>
  <w:num w:numId="2" w16cid:durableId="1501500672">
    <w:abstractNumId w:val="2"/>
  </w:num>
  <w:num w:numId="3" w16cid:durableId="411312770">
    <w:abstractNumId w:val="1"/>
  </w:num>
  <w:num w:numId="4" w16cid:durableId="1981497597">
    <w:abstractNumId w:val="0"/>
  </w:num>
  <w:num w:numId="5" w16cid:durableId="107354636">
    <w:abstractNumId w:val="3"/>
  </w:num>
  <w:num w:numId="6" w16cid:durableId="1483699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74"/>
    <w:rsid w:val="001962ED"/>
    <w:rsid w:val="003D04F7"/>
    <w:rsid w:val="004112DE"/>
    <w:rsid w:val="00554B13"/>
    <w:rsid w:val="0061034D"/>
    <w:rsid w:val="007A72F9"/>
    <w:rsid w:val="00896048"/>
    <w:rsid w:val="00AB2A74"/>
    <w:rsid w:val="00DC628B"/>
    <w:rsid w:val="00FF42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90C3AD"/>
  <w15:chartTrackingRefBased/>
  <w15:docId w15:val="{2239A785-0675-4CA2-8947-F65843FE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B2A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AB2A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AB2A7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AB2A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AB2A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AB2A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AB2A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AB2A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AB2A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B2A74"/>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AB2A74"/>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AB2A74"/>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AB2A74"/>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AB2A74"/>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AB2A74"/>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AB2A74"/>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AB2A74"/>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AB2A74"/>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AB2A74"/>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B2A7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B2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AB2A74"/>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B2A74"/>
    <w:pPr>
      <w:spacing w:before="160"/>
      <w:jc w:val="center"/>
    </w:pPr>
    <w:rPr>
      <w:i/>
      <w:iCs/>
      <w:color w:val="404040" w:themeColor="text1" w:themeTint="BF"/>
    </w:rPr>
  </w:style>
  <w:style w:type="character" w:customStyle="1" w:styleId="Char1">
    <w:name w:val="인용 Char"/>
    <w:basedOn w:val="a0"/>
    <w:link w:val="a5"/>
    <w:uiPriority w:val="29"/>
    <w:rsid w:val="00AB2A74"/>
    <w:rPr>
      <w:i/>
      <w:iCs/>
      <w:color w:val="404040" w:themeColor="text1" w:themeTint="BF"/>
    </w:rPr>
  </w:style>
  <w:style w:type="paragraph" w:styleId="a6">
    <w:name w:val="List Paragraph"/>
    <w:basedOn w:val="a"/>
    <w:uiPriority w:val="34"/>
    <w:qFormat/>
    <w:rsid w:val="00AB2A74"/>
    <w:pPr>
      <w:ind w:left="720"/>
      <w:contextualSpacing/>
    </w:pPr>
  </w:style>
  <w:style w:type="character" w:styleId="a7">
    <w:name w:val="Intense Emphasis"/>
    <w:basedOn w:val="a0"/>
    <w:uiPriority w:val="21"/>
    <w:qFormat/>
    <w:rsid w:val="00AB2A74"/>
    <w:rPr>
      <w:i/>
      <w:iCs/>
      <w:color w:val="0F4761" w:themeColor="accent1" w:themeShade="BF"/>
    </w:rPr>
  </w:style>
  <w:style w:type="paragraph" w:styleId="a8">
    <w:name w:val="Intense Quote"/>
    <w:basedOn w:val="a"/>
    <w:next w:val="a"/>
    <w:link w:val="Char2"/>
    <w:uiPriority w:val="30"/>
    <w:qFormat/>
    <w:rsid w:val="00AB2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AB2A74"/>
    <w:rPr>
      <w:i/>
      <w:iCs/>
      <w:color w:val="0F4761" w:themeColor="accent1" w:themeShade="BF"/>
    </w:rPr>
  </w:style>
  <w:style w:type="character" w:styleId="a9">
    <w:name w:val="Intense Reference"/>
    <w:basedOn w:val="a0"/>
    <w:uiPriority w:val="32"/>
    <w:qFormat/>
    <w:rsid w:val="00AB2A74"/>
    <w:rPr>
      <w:b/>
      <w:bCs/>
      <w:smallCaps/>
      <w:color w:val="0F4761" w:themeColor="accent1" w:themeShade="BF"/>
      <w:spacing w:val="5"/>
    </w:rPr>
  </w:style>
  <w:style w:type="character" w:styleId="aa">
    <w:name w:val="Hyperlink"/>
    <w:basedOn w:val="a0"/>
    <w:uiPriority w:val="99"/>
    <w:unhideWhenUsed/>
    <w:rsid w:val="00AB2A74"/>
    <w:rPr>
      <w:color w:val="467886" w:themeColor="hyperlink"/>
      <w:u w:val="single"/>
    </w:rPr>
  </w:style>
  <w:style w:type="character" w:styleId="ab">
    <w:name w:val="Unresolved Mention"/>
    <w:basedOn w:val="a0"/>
    <w:uiPriority w:val="99"/>
    <w:semiHidden/>
    <w:unhideWhenUsed/>
    <w:rsid w:val="00AB2A74"/>
    <w:rPr>
      <w:color w:val="605E5C"/>
      <w:shd w:val="clear" w:color="auto" w:fill="E1DFDD"/>
    </w:rPr>
  </w:style>
  <w:style w:type="paragraph" w:styleId="ac">
    <w:name w:val="header"/>
    <w:basedOn w:val="a"/>
    <w:link w:val="Char3"/>
    <w:uiPriority w:val="99"/>
    <w:unhideWhenUsed/>
    <w:rsid w:val="00FF429B"/>
    <w:pPr>
      <w:tabs>
        <w:tab w:val="center" w:pos="4513"/>
        <w:tab w:val="right" w:pos="9026"/>
      </w:tabs>
      <w:snapToGrid w:val="0"/>
    </w:pPr>
  </w:style>
  <w:style w:type="character" w:customStyle="1" w:styleId="Char3">
    <w:name w:val="머리글 Char"/>
    <w:basedOn w:val="a0"/>
    <w:link w:val="ac"/>
    <w:uiPriority w:val="99"/>
    <w:rsid w:val="00FF429B"/>
  </w:style>
  <w:style w:type="paragraph" w:styleId="ad">
    <w:name w:val="footer"/>
    <w:basedOn w:val="a"/>
    <w:link w:val="Char4"/>
    <w:uiPriority w:val="99"/>
    <w:unhideWhenUsed/>
    <w:rsid w:val="00FF429B"/>
    <w:pPr>
      <w:tabs>
        <w:tab w:val="center" w:pos="4513"/>
        <w:tab w:val="right" w:pos="9026"/>
      </w:tabs>
      <w:snapToGrid w:val="0"/>
    </w:pPr>
  </w:style>
  <w:style w:type="character" w:customStyle="1" w:styleId="Char4">
    <w:name w:val="바닥글 Char"/>
    <w:basedOn w:val="a0"/>
    <w:link w:val="ad"/>
    <w:uiPriority w:val="99"/>
    <w:rsid w:val="00FF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17562">
      <w:bodyDiv w:val="1"/>
      <w:marLeft w:val="0"/>
      <w:marRight w:val="0"/>
      <w:marTop w:val="0"/>
      <w:marBottom w:val="0"/>
      <w:divBdr>
        <w:top w:val="none" w:sz="0" w:space="0" w:color="auto"/>
        <w:left w:val="none" w:sz="0" w:space="0" w:color="auto"/>
        <w:bottom w:val="none" w:sz="0" w:space="0" w:color="auto"/>
        <w:right w:val="none" w:sz="0" w:space="0" w:color="auto"/>
      </w:divBdr>
    </w:div>
    <w:div w:id="16748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ers.jnj.com/" TargetMode="External"/><Relationship Id="rId5" Type="http://schemas.openxmlformats.org/officeDocument/2006/relationships/styles" Target="styles.xml"/><Relationship Id="rId10" Type="http://schemas.openxmlformats.org/officeDocument/2006/relationships/hyperlink" Target="https://www.jnj.com/medte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99ECD5CB2DA4D445AC68AECF16625211" ma:contentTypeVersion="17" ma:contentTypeDescription="새 문서를 만듭니다." ma:contentTypeScope="" ma:versionID="5cf5c9580dd7f89bc05b0a61eaab3971">
  <xsd:schema xmlns:xsd="http://www.w3.org/2001/XMLSchema" xmlns:xs="http://www.w3.org/2001/XMLSchema" xmlns:p="http://schemas.microsoft.com/office/2006/metadata/properties" xmlns:ns2="c4efd924-0221-43ba-8045-da34f2bb6152" xmlns:ns3="5a0afca5-3ae6-4913-9ed1-7728a51a4600" targetNamespace="http://schemas.microsoft.com/office/2006/metadata/properties" ma:root="true" ma:fieldsID="24c07fa82232b6388b013df433eb135e" ns2:_="" ns3:_="">
    <xsd:import namespace="c4efd924-0221-43ba-8045-da34f2bb6152"/>
    <xsd:import namespace="5a0afca5-3ae6-4913-9ed1-7728a51a4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fd924-0221-43ba-8045-da34f2bb6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afca5-3ae6-4913-9ed1-7728a51a4600" elementFormDefault="qualified">
    <xsd:import namespace="http://schemas.microsoft.com/office/2006/documentManagement/types"/>
    <xsd:import namespace="http://schemas.microsoft.com/office/infopath/2007/PartnerControls"/>
    <xsd:element name="SharedWithUsers" ma:index="15"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세부 정보 공유" ma:internalName="SharedWithDetails" ma:readOnly="true">
      <xsd:simpleType>
        <xsd:restriction base="dms:Note">
          <xsd:maxLength value="255"/>
        </xsd:restriction>
      </xsd:simpleType>
    </xsd:element>
    <xsd:element name="TaxCatchAll" ma:index="21" nillable="true" ma:displayName="Taxonomy Catch All Column" ma:hidden="true" ma:list="{c9f4cd54-9f4f-4223-9012-9e3de93fd22e}" ma:internalName="TaxCatchAll" ma:showField="CatchAllData" ma:web="5a0afca5-3ae6-4913-9ed1-7728a51a4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0afca5-3ae6-4913-9ed1-7728a51a4600" xsi:nil="true"/>
    <lcf76f155ced4ddcb4097134ff3c332f xmlns="c4efd924-0221-43ba-8045-da34f2bb61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55BB76-68EC-494B-AB4D-12F8B15F6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fd924-0221-43ba-8045-da34f2bb6152"/>
    <ds:schemaRef ds:uri="5a0afca5-3ae6-4913-9ed1-7728a51a4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B6CF7-0089-42D7-9070-25CC0829C61E}">
  <ds:schemaRefs>
    <ds:schemaRef ds:uri="http://schemas.microsoft.com/sharepoint/v3/contenttype/forms"/>
  </ds:schemaRefs>
</ds:datastoreItem>
</file>

<file path=customXml/itemProps3.xml><?xml version="1.0" encoding="utf-8"?>
<ds:datastoreItem xmlns:ds="http://schemas.openxmlformats.org/officeDocument/2006/customXml" ds:itemID="{5D844F2E-8B77-4113-9508-9CDAEF02DEE6}">
  <ds:schemaRefs>
    <ds:schemaRef ds:uri="http://schemas.microsoft.com/office/2006/metadata/properties"/>
    <ds:schemaRef ds:uri="http://schemas.microsoft.com/office/infopath/2007/PartnerControls"/>
    <ds:schemaRef ds:uri="5a0afca5-3ae6-4913-9ed1-7728a51a4600"/>
    <ds:schemaRef ds:uri="c4efd924-0221-43ba-8045-da34f2bb6152"/>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800</Words>
  <Characters>5045</Characters>
  <Application>Microsoft Office Word</Application>
  <DocSecurity>0</DocSecurity>
  <Lines>117</Lines>
  <Paragraphs>70</Paragraphs>
  <ScaleCrop>false</ScaleCrop>
  <Company>JNJ</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Suhyun(Sue) [MEDKRSE]</dc:creator>
  <cp:keywords/>
  <dc:description/>
  <cp:lastModifiedBy>Kim, Suhyun(Sue) [MEDKRSE]</cp:lastModifiedBy>
  <cp:revision>4</cp:revision>
  <dcterms:created xsi:type="dcterms:W3CDTF">2025-06-24T05:33:00Z</dcterms:created>
  <dcterms:modified xsi:type="dcterms:W3CDTF">2025-06-26T04:39:00Z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5de20c41-df2d-4f20-ad8f-1a3cc9a90b39</vt:lpwstr>
  </property>
  <property fmtid="{D5CDD505-2E9C-101B-9397-08002B2CF9AE}" pid="3" name="ContentTypeId">
    <vt:lpwstr>0x01010099ECD5CB2DA4D445AC68AECF16625211</vt:lpwstr>
  </property>
  <property fmtid="{D5CDD505-2E9C-101B-9397-08002B2CF9AE}" pid="4" name="MediaServiceImageTags">
    <vt:lpwstr/>
  </property>
</Properties>
</file>